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D1396" w14:textId="77777777" w:rsidR="00442A78" w:rsidRPr="00B706A7" w:rsidRDefault="00442A78" w:rsidP="00442A78">
      <w:pPr>
        <w:suppressAutoHyphens w:val="0"/>
        <w:jc w:val="center"/>
        <w:rPr>
          <w:rFonts w:ascii="Calibri" w:hAnsi="Calibri"/>
          <w:sz w:val="20"/>
          <w:szCs w:val="20"/>
          <w:lang w:eastAsia="fr-FR"/>
        </w:rPr>
      </w:pPr>
    </w:p>
    <w:p w14:paraId="356EC262" w14:textId="29AE65A4" w:rsidR="00114258" w:rsidRDefault="005B7C10" w:rsidP="000E7B6D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before="0" w:after="0" w:line="276" w:lineRule="auto"/>
        <w:jc w:val="center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Questionnaire égalité et diversité</w:t>
      </w:r>
      <w:r w:rsidR="00483888">
        <w:rPr>
          <w:rFonts w:ascii="Marianne" w:hAnsi="Marianne"/>
          <w:sz w:val="20"/>
          <w:szCs w:val="20"/>
          <w:lang w:eastAsia="fr-FR"/>
        </w:rPr>
        <w:t xml:space="preserve"> </w:t>
      </w:r>
      <w:r w:rsidR="001852BA">
        <w:rPr>
          <w:rFonts w:ascii="Marianne" w:hAnsi="Marianne"/>
          <w:sz w:val="20"/>
          <w:szCs w:val="20"/>
          <w:lang w:eastAsia="fr-FR"/>
        </w:rPr>
        <w:t>professionnelles</w:t>
      </w:r>
      <w:r>
        <w:rPr>
          <w:rFonts w:ascii="Marianne" w:hAnsi="Marianne"/>
          <w:sz w:val="20"/>
          <w:szCs w:val="20"/>
          <w:lang w:eastAsia="fr-FR"/>
        </w:rPr>
        <w:t xml:space="preserve"> </w:t>
      </w:r>
    </w:p>
    <w:p w14:paraId="6A123265" w14:textId="51E1EFEA" w:rsidR="000D2FA2" w:rsidRPr="00F0376C" w:rsidRDefault="00114258" w:rsidP="000E7B6D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before="0" w:after="0" w:line="276" w:lineRule="auto"/>
        <w:jc w:val="center"/>
        <w:rPr>
          <w:rFonts w:ascii="Marianne" w:hAnsi="Marianne"/>
          <w:b w:val="0"/>
          <w:sz w:val="20"/>
          <w:szCs w:val="20"/>
          <w:lang w:eastAsia="fr-FR"/>
        </w:rPr>
      </w:pPr>
      <w:r w:rsidRPr="00F0376C">
        <w:rPr>
          <w:rFonts w:ascii="Marianne" w:hAnsi="Marianne"/>
          <w:b w:val="0"/>
          <w:sz w:val="20"/>
          <w:szCs w:val="20"/>
          <w:lang w:eastAsia="fr-FR"/>
        </w:rPr>
        <w:t xml:space="preserve">Marché de </w:t>
      </w:r>
      <w:r w:rsidR="00925681">
        <w:rPr>
          <w:rFonts w:ascii="Marianne" w:hAnsi="Marianne"/>
          <w:b w:val="0"/>
          <w:sz w:val="20"/>
          <w:szCs w:val="20"/>
          <w:lang w:eastAsia="fr-FR"/>
        </w:rPr>
        <w:t>travaux de remplacement du système de sécurité incendie (SSI) de la Cour des comptes.</w:t>
      </w:r>
    </w:p>
    <w:p w14:paraId="6A123266" w14:textId="426D3450" w:rsidR="000D2FA2" w:rsidRPr="0094668A" w:rsidRDefault="000D2FA2" w:rsidP="000E7B6D">
      <w:pPr>
        <w:jc w:val="center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</w:t>
      </w:r>
      <w:r w:rsidR="00114258">
        <w:rPr>
          <w:rFonts w:ascii="Calibri" w:hAnsi="Calibri"/>
          <w:b/>
          <w:bCs/>
          <w:sz w:val="20"/>
          <w:szCs w:val="20"/>
        </w:rPr>
        <w:t xml:space="preserve"> </w:t>
      </w:r>
      <w:r w:rsidR="00925681">
        <w:rPr>
          <w:rFonts w:ascii="Calibri" w:hAnsi="Calibri"/>
          <w:b/>
          <w:bCs/>
          <w:sz w:val="20"/>
          <w:szCs w:val="20"/>
        </w:rPr>
        <w:t>DPL</w:t>
      </w:r>
      <w:r w:rsidR="00114258">
        <w:rPr>
          <w:rFonts w:ascii="Calibri" w:hAnsi="Calibri"/>
          <w:b/>
          <w:bCs/>
          <w:sz w:val="20"/>
          <w:szCs w:val="20"/>
        </w:rPr>
        <w:t>_</w:t>
      </w:r>
      <w:r w:rsidR="00925681">
        <w:rPr>
          <w:rFonts w:ascii="Calibri" w:hAnsi="Calibri"/>
          <w:b/>
          <w:bCs/>
          <w:sz w:val="20"/>
          <w:szCs w:val="20"/>
        </w:rPr>
        <w:t>Cambon</w:t>
      </w:r>
      <w:r w:rsidR="00114258">
        <w:rPr>
          <w:rFonts w:ascii="Calibri" w:hAnsi="Calibri"/>
          <w:b/>
          <w:bCs/>
          <w:sz w:val="20"/>
          <w:szCs w:val="20"/>
        </w:rPr>
        <w:t>_</w:t>
      </w:r>
      <w:r w:rsidR="00925681">
        <w:rPr>
          <w:rFonts w:ascii="Calibri" w:hAnsi="Calibri"/>
          <w:b/>
          <w:bCs/>
          <w:sz w:val="20"/>
          <w:szCs w:val="20"/>
        </w:rPr>
        <w:t>SSI</w:t>
      </w:r>
      <w:r w:rsidR="00114258">
        <w:rPr>
          <w:rFonts w:ascii="Calibri" w:hAnsi="Calibri"/>
          <w:b/>
          <w:bCs/>
          <w:sz w:val="20"/>
          <w:szCs w:val="20"/>
        </w:rPr>
        <w:t>_</w:t>
      </w:r>
      <w:r w:rsidR="00925681">
        <w:rPr>
          <w:rFonts w:ascii="Calibri" w:hAnsi="Calibri"/>
          <w:b/>
          <w:bCs/>
          <w:sz w:val="20"/>
          <w:szCs w:val="20"/>
        </w:rPr>
        <w:t>travaux_</w:t>
      </w:r>
      <w:r w:rsidR="00114258">
        <w:rPr>
          <w:rFonts w:ascii="Calibri" w:hAnsi="Calibri"/>
          <w:b/>
          <w:bCs/>
          <w:sz w:val="20"/>
          <w:szCs w:val="20"/>
        </w:rPr>
        <w:t>2025</w:t>
      </w:r>
    </w:p>
    <w:p w14:paraId="6A123267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6A123268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A123269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6A12326A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6A12326B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</w:t>
      </w:r>
      <w:proofErr w:type="gramStart"/>
      <w:r w:rsidRPr="0094668A">
        <w:rPr>
          <w:rFonts w:ascii="Calibri" w:hAnsi="Calibri"/>
          <w:sz w:val="20"/>
          <w:szCs w:val="20"/>
        </w:rPr>
        <w:t>…….</w:t>
      </w:r>
      <w:proofErr w:type="gramEnd"/>
      <w:r w:rsidRPr="0094668A">
        <w:rPr>
          <w:rFonts w:ascii="Calibri" w:hAnsi="Calibri"/>
          <w:sz w:val="20"/>
          <w:szCs w:val="20"/>
        </w:rPr>
        <w:t>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6A12326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</w:t>
      </w:r>
      <w:bookmarkStart w:id="1" w:name="_GoBack"/>
      <w:bookmarkEnd w:id="1"/>
      <w:r w:rsidRPr="0094668A">
        <w:rPr>
          <w:rFonts w:ascii="Calibri" w:hAnsi="Calibri"/>
          <w:sz w:val="20"/>
          <w:szCs w:val="20"/>
        </w:rPr>
        <w:t>…………………………………………....</w:t>
      </w:r>
    </w:p>
    <w:p w14:paraId="6A12326D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6A12326E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6A12326F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6A123270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6A123271" w14:textId="0AD148E2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9E5B41C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A12327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4" w14:textId="716F367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289C82D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5" w14:textId="6C3BBBED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Préciser, pour le personnel affecté à la réalisation du marché, la proportion d’intervenants qu</w:t>
      </w:r>
      <w:r w:rsidR="00BD7D28">
        <w:rPr>
          <w:rFonts w:ascii="Calibri" w:hAnsi="Calibri"/>
          <w:sz w:val="20"/>
          <w:szCs w:val="20"/>
        </w:rPr>
        <w:t xml:space="preserve">i </w:t>
      </w:r>
      <w:r w:rsidRPr="0094668A">
        <w:rPr>
          <w:rFonts w:ascii="Calibri" w:hAnsi="Calibri"/>
          <w:sz w:val="20"/>
          <w:szCs w:val="20"/>
        </w:rPr>
        <w:t>bénéficieront</w:t>
      </w:r>
      <w:r w:rsidR="00BD7D28">
        <w:rPr>
          <w:rFonts w:ascii="Calibri" w:hAnsi="Calibri"/>
          <w:sz w:val="20"/>
          <w:szCs w:val="20"/>
        </w:rPr>
        <w:t xml:space="preserve"> ou qui ont déjà bénéficié</w:t>
      </w:r>
      <w:r w:rsidRPr="0094668A">
        <w:rPr>
          <w:rFonts w:ascii="Calibri" w:hAnsi="Calibri"/>
          <w:sz w:val="20"/>
          <w:szCs w:val="20"/>
        </w:rPr>
        <w:t xml:space="preserve"> d’une formation de sensibilisation sur les stéréotypes, les préjugés et les comportements sexistes au travail : </w:t>
      </w:r>
    </w:p>
    <w:p w14:paraId="6A12327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7" w14:textId="05FAE8CD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C1A8A3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2DDC40D9" w14:textId="77777777" w:rsidR="001E09FD" w:rsidRDefault="00E621D2" w:rsidP="001E09FD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Si votre entreprise compte au moins 50 personnes salariées, p</w:t>
      </w:r>
      <w:r w:rsidR="000D2FA2" w:rsidRPr="00BC02CB">
        <w:rPr>
          <w:rFonts w:ascii="Calibri" w:hAnsi="Calibri"/>
          <w:sz w:val="20"/>
          <w:szCs w:val="20"/>
        </w:rPr>
        <w:t>réciser</w:t>
      </w:r>
      <w:r w:rsidR="003E7B89" w:rsidRPr="00BC02CB">
        <w:rPr>
          <w:rFonts w:ascii="Calibri" w:hAnsi="Calibri"/>
          <w:sz w:val="20"/>
          <w:szCs w:val="20"/>
        </w:rPr>
        <w:t xml:space="preserve"> le lieu de publication de votre index égalité</w:t>
      </w:r>
      <w:r>
        <w:rPr>
          <w:rFonts w:ascii="Calibri" w:hAnsi="Calibri"/>
          <w:sz w:val="20"/>
          <w:szCs w:val="20"/>
        </w:rPr>
        <w:t xml:space="preserve"> et la date à laquelle celui-ci a été calculé : …………………………………………………</w:t>
      </w:r>
      <w:r w:rsidR="00954753">
        <w:rPr>
          <w:rFonts w:ascii="Calibri" w:hAnsi="Calibri"/>
          <w:sz w:val="20"/>
          <w:szCs w:val="20"/>
        </w:rPr>
        <w:t>……………….</w:t>
      </w:r>
      <w:r>
        <w:rPr>
          <w:rFonts w:ascii="Calibri" w:hAnsi="Calibri"/>
          <w:sz w:val="20"/>
          <w:szCs w:val="20"/>
        </w:rPr>
        <w:t>..</w:t>
      </w:r>
    </w:p>
    <w:p w14:paraId="669A0A33" w14:textId="0989103E" w:rsidR="001E09FD" w:rsidRDefault="00E621D2" w:rsidP="001E09FD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1E09FD">
        <w:rPr>
          <w:rFonts w:ascii="Calibri" w:hAnsi="Calibri"/>
          <w:sz w:val="20"/>
          <w:szCs w:val="20"/>
        </w:rPr>
        <w:t xml:space="preserve">Si votre </w:t>
      </w:r>
      <w:r w:rsidR="00954753" w:rsidRPr="001E09FD">
        <w:rPr>
          <w:rFonts w:ascii="Calibri" w:hAnsi="Calibri"/>
          <w:sz w:val="20"/>
          <w:szCs w:val="20"/>
        </w:rPr>
        <w:t>index est inférieur à 75 points, préciser les mesures correctives mises en place pour atteindre le seuil de 75 points :</w:t>
      </w:r>
      <w:r w:rsidR="001E09FD">
        <w:rPr>
          <w:rFonts w:ascii="Calibri" w:hAnsi="Calibri"/>
          <w:sz w:val="20"/>
          <w:szCs w:val="20"/>
        </w:rPr>
        <w:t xml:space="preserve"> </w:t>
      </w:r>
      <w:r w:rsidR="00954753" w:rsidRPr="001E09FD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</w:t>
      </w:r>
      <w:r w:rsidR="001E09FD">
        <w:rPr>
          <w:rFonts w:ascii="Calibri" w:hAnsi="Calibri"/>
          <w:sz w:val="20"/>
          <w:szCs w:val="20"/>
        </w:rPr>
        <w:t>..</w:t>
      </w:r>
      <w:r w:rsidR="00954753" w:rsidRPr="001E09FD">
        <w:rPr>
          <w:rFonts w:ascii="Calibri" w:hAnsi="Calibri"/>
          <w:sz w:val="20"/>
          <w:szCs w:val="20"/>
        </w:rPr>
        <w:t>..</w:t>
      </w:r>
    </w:p>
    <w:p w14:paraId="6A123279" w14:textId="0E8DD482" w:rsidR="000D2FA2" w:rsidRPr="001E09FD" w:rsidRDefault="00E621D2" w:rsidP="00653CF7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 w:rsidRPr="001E09FD">
        <w:rPr>
          <w:rFonts w:ascii="Calibri" w:hAnsi="Calibri"/>
          <w:sz w:val="20"/>
          <w:szCs w:val="20"/>
        </w:rPr>
        <w:t>S</w:t>
      </w:r>
      <w:r w:rsidR="003E7B89" w:rsidRPr="001E09FD">
        <w:rPr>
          <w:rFonts w:ascii="Calibri" w:hAnsi="Calibri"/>
          <w:sz w:val="20"/>
          <w:szCs w:val="20"/>
        </w:rPr>
        <w:t xml:space="preserve">i votre structure ne relève pas de cet index alors préciser </w:t>
      </w:r>
      <w:r w:rsidR="000D65C8" w:rsidRPr="001E09FD">
        <w:rPr>
          <w:rFonts w:ascii="Calibri" w:hAnsi="Calibri"/>
          <w:sz w:val="20"/>
          <w:szCs w:val="20"/>
        </w:rPr>
        <w:t xml:space="preserve">toute démarche relative à la prévention et réduction des écarts </w:t>
      </w:r>
      <w:r w:rsidRPr="001E09FD">
        <w:rPr>
          <w:rFonts w:ascii="Calibri" w:hAnsi="Calibri"/>
          <w:sz w:val="20"/>
          <w:szCs w:val="20"/>
        </w:rPr>
        <w:t xml:space="preserve">de traitement entre les femmes et les hommes </w:t>
      </w:r>
      <w:r w:rsidR="000D65C8" w:rsidRPr="001E09FD">
        <w:rPr>
          <w:rFonts w:ascii="Calibri" w:hAnsi="Calibri"/>
          <w:sz w:val="20"/>
          <w:szCs w:val="20"/>
        </w:rPr>
        <w:t>constatés</w:t>
      </w:r>
      <w:r w:rsidRPr="001E09FD">
        <w:rPr>
          <w:rFonts w:ascii="Calibri" w:hAnsi="Calibri"/>
          <w:sz w:val="20"/>
          <w:szCs w:val="20"/>
        </w:rPr>
        <w:t xml:space="preserve"> au sein de votre structure</w:t>
      </w:r>
      <w:r w:rsidR="000D65C8" w:rsidRPr="001E09FD">
        <w:rPr>
          <w:rFonts w:ascii="Calibri" w:hAnsi="Calibri"/>
          <w:sz w:val="20"/>
          <w:szCs w:val="20"/>
        </w:rPr>
        <w:t> :</w:t>
      </w:r>
      <w:r w:rsidR="000D2FA2" w:rsidRPr="001E09FD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  <w:proofErr w:type="gramStart"/>
      <w:r w:rsidR="001E09FD">
        <w:rPr>
          <w:rFonts w:ascii="Calibri" w:hAnsi="Calibri"/>
          <w:sz w:val="20"/>
          <w:szCs w:val="20"/>
        </w:rPr>
        <w:t>……</w:t>
      </w:r>
      <w:r w:rsidR="000D2FA2" w:rsidRPr="001E09FD">
        <w:rPr>
          <w:rFonts w:ascii="Calibri" w:hAnsi="Calibri"/>
          <w:sz w:val="20"/>
          <w:szCs w:val="20"/>
        </w:rPr>
        <w:t>.</w:t>
      </w:r>
      <w:proofErr w:type="gramEnd"/>
      <w:r w:rsidR="000D2FA2" w:rsidRPr="001E09FD">
        <w:rPr>
          <w:rFonts w:ascii="Calibri" w:hAnsi="Calibri"/>
          <w:sz w:val="20"/>
          <w:szCs w:val="20"/>
        </w:rPr>
        <w:t>………....</w:t>
      </w:r>
    </w:p>
    <w:p w14:paraId="6A12327A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B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6A12327C" w14:textId="100F4C1E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  <w:r w:rsidR="007E34F8">
        <w:rPr>
          <w:rFonts w:ascii="Calibri" w:hAnsi="Calibri"/>
          <w:b/>
          <w:bCs/>
          <w:sz w:val="20"/>
          <w:szCs w:val="20"/>
        </w:rPr>
        <w:t xml:space="preserve"> et promotion de la diversité </w:t>
      </w:r>
    </w:p>
    <w:p w14:paraId="6A12327D" w14:textId="1EFB75BD" w:rsidR="000D2FA2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3CC12CE3" w14:textId="77777777" w:rsidR="00646DF8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</w:p>
    <w:p w14:paraId="2B7DDD10" w14:textId="0D1CA3C8" w:rsidR="007418A8" w:rsidRDefault="00925681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95127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OUI</w:t>
      </w:r>
    </w:p>
    <w:p w14:paraId="2212AAD5" w14:textId="5A418796" w:rsidR="007D2F9E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="007418A8" w:rsidRP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MS Gothic" w:eastAsia="MS Gothic" w:hAnsi="MS Gothic"/>
            <w:sz w:val="20"/>
            <w:szCs w:val="20"/>
          </w:rPr>
          <w:id w:val="207145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418A8" w:rsidRPr="00646DF8">
        <w:rPr>
          <w:rFonts w:ascii="Calibri" w:hAnsi="Calibri"/>
          <w:sz w:val="20"/>
          <w:szCs w:val="20"/>
        </w:rPr>
        <w:t xml:space="preserve"> Directement en tant qu’entreprise appartement ou n’appartenant pas à un groupe</w:t>
      </w:r>
    </w:p>
    <w:p w14:paraId="7F1510CC" w14:textId="6B5BEA1D" w:rsidR="007418A8" w:rsidRPr="007418A8" w:rsidRDefault="007418A8" w:rsidP="007418A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Pr="007418A8">
        <w:rPr>
          <w:rFonts w:ascii="Calibri" w:hAnsi="Calibri" w:hint="cs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 w:hint="cs"/>
            <w:sz w:val="20"/>
            <w:szCs w:val="20"/>
          </w:rPr>
          <w:id w:val="-2132090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7418A8">
        <w:rPr>
          <w:rFonts w:ascii="Calibri" w:hAnsi="Calibri"/>
          <w:sz w:val="20"/>
          <w:szCs w:val="20"/>
        </w:rPr>
        <w:t>Indirectement en tant que filiale appartement à un groupe engagé dans cette démarche</w:t>
      </w:r>
    </w:p>
    <w:p w14:paraId="4DCC0470" w14:textId="3574A7A8" w:rsidR="007418A8" w:rsidRDefault="00925681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6554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En cours</w:t>
      </w:r>
    </w:p>
    <w:p w14:paraId="7BFAF8CD" w14:textId="45D169BD" w:rsidR="007418A8" w:rsidRDefault="00925681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8448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Nous l’envisageons</w:t>
      </w:r>
    </w:p>
    <w:p w14:paraId="362ECC6D" w14:textId="3C654A03" w:rsidR="007D2F9E" w:rsidRDefault="007D2F9E" w:rsidP="007D2F9E">
      <w:pPr>
        <w:suppressAutoHyphens w:val="0"/>
        <w:rPr>
          <w:rFonts w:ascii="Calibri" w:hAnsi="Calibri"/>
          <w:sz w:val="20"/>
          <w:szCs w:val="20"/>
        </w:rPr>
      </w:pPr>
    </w:p>
    <w:p w14:paraId="14D53BD2" w14:textId="42C452DB" w:rsidR="007D2F9E" w:rsidRPr="007D2F9E" w:rsidRDefault="00925681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39534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NON</w:t>
      </w:r>
    </w:p>
    <w:p w14:paraId="2F972138" w14:textId="77777777" w:rsidR="00646DF8" w:rsidRDefault="00646DF8" w:rsidP="000D2FA2">
      <w:pPr>
        <w:ind w:left="720"/>
        <w:rPr>
          <w:rFonts w:ascii="Calibri" w:hAnsi="Calibri"/>
          <w:sz w:val="20"/>
          <w:szCs w:val="20"/>
        </w:rPr>
      </w:pPr>
    </w:p>
    <w:p w14:paraId="6A12327E" w14:textId="7F425A82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6A12327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804A38C" w14:textId="77777777" w:rsidR="00904F78" w:rsidRDefault="000D2FA2" w:rsidP="00904F7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7082E818" w14:textId="77777777" w:rsidR="00904F78" w:rsidRDefault="00904F78" w:rsidP="00904F78">
      <w:pPr>
        <w:ind w:firstLine="708"/>
        <w:rPr>
          <w:rFonts w:ascii="Calibri" w:hAnsi="Calibri"/>
          <w:sz w:val="20"/>
          <w:szCs w:val="20"/>
        </w:rPr>
      </w:pPr>
    </w:p>
    <w:p w14:paraId="6A123281" w14:textId="5D2FA1E5" w:rsidR="000D2FA2" w:rsidRPr="00904F78" w:rsidRDefault="00904F78" w:rsidP="00904F78">
      <w:pPr>
        <w:ind w:firstLine="708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5.1) </w:t>
      </w:r>
      <w:r w:rsidR="000D2FA2" w:rsidRPr="00904F78">
        <w:rPr>
          <w:rFonts w:ascii="Calibri" w:hAnsi="Calibri"/>
          <w:sz w:val="20"/>
          <w:szCs w:val="20"/>
        </w:rPr>
        <w:t xml:space="preserve">Quels sont les types de publics </w:t>
      </w:r>
      <w:r w:rsidR="00646DF8">
        <w:rPr>
          <w:rFonts w:ascii="Calibri" w:hAnsi="Calibri"/>
          <w:sz w:val="20"/>
          <w:szCs w:val="20"/>
        </w:rPr>
        <w:t xml:space="preserve">visés </w:t>
      </w:r>
      <w:r w:rsidR="000D2FA2" w:rsidRPr="00904F78">
        <w:rPr>
          <w:rFonts w:ascii="Calibri" w:hAnsi="Calibri"/>
          <w:sz w:val="20"/>
          <w:szCs w:val="20"/>
        </w:rPr>
        <w:t>par ces actions de prévention des discriminations ?</w:t>
      </w:r>
    </w:p>
    <w:p w14:paraId="6A123282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8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3C0AB076" w14:textId="77777777" w:rsidR="00904F78" w:rsidRDefault="00904F78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A123284" w14:textId="28314A44" w:rsidR="000D2FA2" w:rsidRPr="00904F78" w:rsidRDefault="00904F78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5.2) </w:t>
      </w:r>
      <w:r w:rsidR="000D2FA2" w:rsidRPr="00904F78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5482DA7B" w14:textId="0B9426A3" w:rsidR="007D2F9E" w:rsidRDefault="007D2F9E" w:rsidP="007D2F9E">
      <w:pPr>
        <w:rPr>
          <w:rFonts w:ascii="MS Gothic" w:eastAsia="MS Gothic" w:hAnsi="MS Gothic"/>
          <w:sz w:val="20"/>
          <w:szCs w:val="20"/>
        </w:rPr>
      </w:pPr>
    </w:p>
    <w:p w14:paraId="4D9ADF54" w14:textId="5CCD1C8A" w:rsidR="007D2F9E" w:rsidRDefault="00925681" w:rsidP="007D2F9E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6272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Recrutement </w:t>
      </w:r>
      <w:r w:rsidR="007D2F9E" w:rsidRPr="007D2F9E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/>
            <w:sz w:val="20"/>
            <w:szCs w:val="20"/>
          </w:rPr>
          <w:id w:val="45645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 xml:space="preserve">Promotion </w:t>
      </w:r>
      <w:sdt>
        <w:sdtPr>
          <w:rPr>
            <w:rFonts w:ascii="Segoe UI Symbol" w:hAnsi="Segoe UI Symbol" w:cs="Segoe UI Symbol"/>
            <w:sz w:val="20"/>
            <w:szCs w:val="20"/>
          </w:rPr>
          <w:id w:val="1618177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>Formation</w:t>
      </w:r>
    </w:p>
    <w:p w14:paraId="0030389B" w14:textId="560A2CA7" w:rsidR="00646DF8" w:rsidRDefault="00925681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33228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536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Autres : </w:t>
      </w:r>
    </w:p>
    <w:p w14:paraId="6A123285" w14:textId="251F5BA3" w:rsidR="000D2FA2" w:rsidRPr="0094668A" w:rsidRDefault="000D2FA2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7D2F9E" w:rsidRPr="00CE4731">
        <w:rPr>
          <w:rFonts w:ascii="Calibri" w:hAnsi="Calibri"/>
          <w:sz w:val="20"/>
          <w:szCs w:val="20"/>
        </w:rPr>
        <w:t>…</w:t>
      </w:r>
      <w:r w:rsidRPr="00CE4731">
        <w:rPr>
          <w:rFonts w:ascii="Calibri" w:hAnsi="Calibri"/>
          <w:sz w:val="20"/>
          <w:szCs w:val="20"/>
        </w:rPr>
        <w:t>.………....</w:t>
      </w:r>
      <w:r w:rsidR="00646DF8">
        <w:rPr>
          <w:rFonts w:ascii="Calibri" w:hAnsi="Calibri"/>
          <w:sz w:val="20"/>
          <w:szCs w:val="20"/>
        </w:rPr>
        <w:t>.......</w:t>
      </w:r>
    </w:p>
    <w:p w14:paraId="6A123286" w14:textId="7952F6C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43B4A997" w14:textId="77777777" w:rsidR="00646DF8" w:rsidRPr="0094668A" w:rsidRDefault="00646DF8" w:rsidP="005A462D">
      <w:pPr>
        <w:rPr>
          <w:rFonts w:ascii="Calibri" w:hAnsi="Calibri"/>
          <w:sz w:val="20"/>
          <w:szCs w:val="20"/>
        </w:rPr>
      </w:pPr>
    </w:p>
    <w:p w14:paraId="0E998AFA" w14:textId="55CBE1DC" w:rsidR="00EC4A7B" w:rsidRDefault="00646DF8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5.3 Pour quelles raisons menez-vous ces actions ?</w:t>
      </w:r>
    </w:p>
    <w:p w14:paraId="09A4A924" w14:textId="0CF972FE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F452788" w14:textId="13928E81" w:rsidR="00646DF8" w:rsidRDefault="00925681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0292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performance économique </w:t>
      </w:r>
      <w:sdt>
        <w:sdtPr>
          <w:rPr>
            <w:rFonts w:ascii="Calibri" w:hAnsi="Calibri"/>
            <w:sz w:val="20"/>
            <w:szCs w:val="20"/>
          </w:rPr>
          <w:id w:val="1114632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Raisons morales/ éthiques</w:t>
      </w:r>
    </w:p>
    <w:p w14:paraId="37D9FBD0" w14:textId="70668D72" w:rsidR="00EC4A7B" w:rsidRDefault="00925681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48219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gestion RH               </w:t>
      </w:r>
      <w:r w:rsidR="00646DF8" w:rsidRPr="00646DF8">
        <w:rPr>
          <w:rFonts w:ascii="Calibri" w:hAnsi="Calibri"/>
          <w:sz w:val="20"/>
          <w:szCs w:val="20"/>
        </w:rPr>
        <w:t xml:space="preserve">   </w:t>
      </w:r>
      <w:r w:rsidR="00646DF8" w:rsidRPr="00646DF8">
        <w:rPr>
          <w:rFonts w:ascii="Calibri" w:hAnsi="Calibri"/>
          <w:sz w:val="16"/>
          <w:szCs w:val="20"/>
        </w:rPr>
        <w:t xml:space="preserve">  </w:t>
      </w:r>
      <w:r w:rsidR="00646DF8" w:rsidRPr="00646DF8">
        <w:rPr>
          <w:rFonts w:ascii="Calibri" w:hAnsi="Calibri"/>
          <w:sz w:val="20"/>
          <w:szCs w:val="20"/>
        </w:rPr>
        <w:t xml:space="preserve">    </w:t>
      </w:r>
      <w:r w:rsidR="00646DF8">
        <w:rPr>
          <w:rFonts w:ascii="Calibri" w:hAnsi="Calibri"/>
          <w:sz w:val="20"/>
          <w:szCs w:val="20"/>
        </w:rPr>
        <w:t xml:space="preserve">     </w:t>
      </w:r>
      <w:sdt>
        <w:sdtPr>
          <w:rPr>
            <w:rFonts w:ascii="Calibri" w:hAnsi="Calibri"/>
            <w:sz w:val="20"/>
            <w:szCs w:val="20"/>
          </w:rPr>
          <w:id w:val="-1593313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Valorisation de l’image</w:t>
      </w:r>
    </w:p>
    <w:p w14:paraId="1F7F0D9E" w14:textId="36033B1E" w:rsidR="00646DF8" w:rsidRDefault="00925681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803655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Démarche globale de Responsabilité Sociale de l’Entreprise</w:t>
      </w:r>
    </w:p>
    <w:p w14:paraId="34FFC677" w14:textId="77777777" w:rsidR="00646DF8" w:rsidRDefault="00646DF8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635B47F" w14:textId="77777777" w:rsidR="00646DF8" w:rsidRDefault="00925681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10496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Autres : </w:t>
      </w:r>
    </w:p>
    <w:p w14:paraId="355A4A3F" w14:textId="77777777" w:rsidR="00646DF8" w:rsidRPr="0094668A" w:rsidRDefault="00646DF8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………………………………………………………………………………………………………………………………………….………....</w:t>
      </w:r>
      <w:r>
        <w:rPr>
          <w:rFonts w:ascii="Calibri" w:hAnsi="Calibri"/>
          <w:sz w:val="20"/>
          <w:szCs w:val="20"/>
        </w:rPr>
        <w:t>.......</w:t>
      </w:r>
    </w:p>
    <w:p w14:paraId="63DF321E" w14:textId="01BCA579" w:rsidR="00646DF8" w:rsidRDefault="00646DF8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3D24D379" w14:textId="48D18B7F" w:rsidR="00F16AFD" w:rsidRDefault="00F16AFD" w:rsidP="00646DF8">
      <w:pPr>
        <w:ind w:firstLine="708"/>
        <w:rPr>
          <w:rFonts w:ascii="Calibri" w:hAnsi="Calibri"/>
          <w:sz w:val="20"/>
          <w:szCs w:val="20"/>
        </w:rPr>
      </w:pPr>
    </w:p>
    <w:p w14:paraId="09F57C2B" w14:textId="77777777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A12328A" w14:textId="337558BC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6A12328B" w14:textId="087D7BC4" w:rsidR="00A94342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p w14:paraId="5101B889" w14:textId="0291BB44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BC9CCBD" w14:textId="77C028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1DED666" w14:textId="7CD3D2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53F9BB1" w14:textId="5444C6D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D8C20E1" w14:textId="33D65997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137C774" w14:textId="13EB7F9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C8989A9" w14:textId="5372E3C6" w:rsidR="00F503DE" w:rsidRDefault="00F503DE" w:rsidP="000D2FA2">
      <w:pPr>
        <w:rPr>
          <w:rFonts w:ascii="Calibri" w:hAnsi="Calibri"/>
          <w:sz w:val="20"/>
          <w:szCs w:val="20"/>
        </w:rPr>
      </w:pPr>
    </w:p>
    <w:p w14:paraId="7998F26D" w14:textId="7B993515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4896014" w14:textId="73782643" w:rsidR="00F503DE" w:rsidRPr="004F64FB" w:rsidRDefault="00F503DE" w:rsidP="000D2FA2">
      <w:pPr>
        <w:rPr>
          <w:rFonts w:ascii="Calibri" w:hAnsi="Calibri"/>
          <w:sz w:val="20"/>
          <w:szCs w:val="20"/>
        </w:rPr>
      </w:pPr>
    </w:p>
    <w:sectPr w:rsidR="00F503DE" w:rsidRPr="004F64FB" w:rsidSect="000468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F5D8C" w14:textId="77777777" w:rsidR="00536669" w:rsidRDefault="00536669" w:rsidP="000D2FA2">
      <w:r>
        <w:separator/>
      </w:r>
    </w:p>
  </w:endnote>
  <w:endnote w:type="continuationSeparator" w:id="0">
    <w:p w14:paraId="35FC26DD" w14:textId="77777777" w:rsidR="00536669" w:rsidRDefault="00536669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elson Sans">
    <w:altName w:val="Kels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1007650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20E01C3B" w14:textId="524DFEB2" w:rsidR="00F026FD" w:rsidRPr="00F026FD" w:rsidRDefault="00F026FD">
        <w:pPr>
          <w:pStyle w:val="Pieddepage"/>
          <w:jc w:val="right"/>
          <w:rPr>
            <w:sz w:val="16"/>
          </w:rPr>
        </w:pPr>
        <w:r w:rsidRPr="00F026FD">
          <w:rPr>
            <w:sz w:val="16"/>
          </w:rPr>
          <w:fldChar w:fldCharType="begin"/>
        </w:r>
        <w:r w:rsidRPr="00F026FD">
          <w:rPr>
            <w:sz w:val="16"/>
          </w:rPr>
          <w:instrText>PAGE   \* MERGEFORMAT</w:instrText>
        </w:r>
        <w:r w:rsidRPr="00F026FD">
          <w:rPr>
            <w:sz w:val="16"/>
          </w:rPr>
          <w:fldChar w:fldCharType="separate"/>
        </w:r>
        <w:r w:rsidRPr="00F026FD">
          <w:rPr>
            <w:sz w:val="16"/>
          </w:rPr>
          <w:t>2</w:t>
        </w:r>
        <w:r w:rsidRPr="00F026FD">
          <w:rPr>
            <w:sz w:val="16"/>
          </w:rPr>
          <w:fldChar w:fldCharType="end"/>
        </w:r>
      </w:p>
    </w:sdtContent>
  </w:sdt>
  <w:p w14:paraId="3A0E753B" w14:textId="77777777" w:rsidR="00F026FD" w:rsidRDefault="00F026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60979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D99EEF0" w14:textId="123048F6" w:rsidR="00F026FD" w:rsidRPr="00F026FD" w:rsidRDefault="00F026FD">
        <w:pPr>
          <w:pStyle w:val="Pieddepage"/>
          <w:jc w:val="right"/>
          <w:rPr>
            <w:sz w:val="16"/>
            <w:szCs w:val="16"/>
          </w:rPr>
        </w:pPr>
        <w:r w:rsidRPr="00F026FD">
          <w:rPr>
            <w:sz w:val="16"/>
            <w:szCs w:val="16"/>
          </w:rPr>
          <w:fldChar w:fldCharType="begin"/>
        </w:r>
        <w:r w:rsidRPr="00F026FD">
          <w:rPr>
            <w:sz w:val="16"/>
            <w:szCs w:val="16"/>
          </w:rPr>
          <w:instrText>PAGE   \* MERGEFORMAT</w:instrText>
        </w:r>
        <w:r w:rsidRPr="00F026FD">
          <w:rPr>
            <w:sz w:val="16"/>
            <w:szCs w:val="16"/>
          </w:rPr>
          <w:fldChar w:fldCharType="separate"/>
        </w:r>
        <w:r w:rsidRPr="00F026FD">
          <w:rPr>
            <w:sz w:val="16"/>
            <w:szCs w:val="16"/>
          </w:rPr>
          <w:t>2</w:t>
        </w:r>
        <w:r w:rsidRPr="00F026FD">
          <w:rPr>
            <w:sz w:val="16"/>
            <w:szCs w:val="16"/>
          </w:rPr>
          <w:fldChar w:fldCharType="end"/>
        </w:r>
      </w:p>
    </w:sdtContent>
  </w:sdt>
  <w:p w14:paraId="6EDBB41F" w14:textId="77777777" w:rsidR="00F026FD" w:rsidRDefault="00F026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95648" w14:textId="77777777" w:rsidR="00536669" w:rsidRDefault="00536669" w:rsidP="000D2FA2">
      <w:bookmarkStart w:id="0" w:name="_Hlk169175787"/>
      <w:bookmarkEnd w:id="0"/>
      <w:r>
        <w:separator/>
      </w:r>
    </w:p>
  </w:footnote>
  <w:footnote w:type="continuationSeparator" w:id="0">
    <w:p w14:paraId="135799BF" w14:textId="77777777" w:rsidR="00536669" w:rsidRDefault="00536669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4" w14:textId="36167D8F" w:rsidR="00673619" w:rsidRDefault="00DA5362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2848" behindDoc="1" locked="0" layoutInCell="1" allowOverlap="1" wp14:anchorId="17DBB9DB" wp14:editId="00C745BF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3746697" cy="1031251"/>
          <wp:effectExtent l="0" t="0" r="635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23295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6A123296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D" w14:textId="1D0C4779" w:rsidR="000468FB" w:rsidRDefault="00BF1C7E" w:rsidP="000468FB">
    <w:pPr>
      <w:pStyle w:val="En-tte"/>
      <w:ind w:firstLine="708"/>
      <w:rPr>
        <w:rFonts w:eastAsia="Arial" w:cs="Arial"/>
        <w:b/>
        <w:bCs/>
        <w:sz w:val="21"/>
        <w:lang w:bidi="hi-IN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0800" behindDoc="1" locked="0" layoutInCell="1" allowOverlap="1" wp14:anchorId="3C21261A" wp14:editId="46EB605C">
          <wp:simplePos x="0" y="0"/>
          <wp:positionH relativeFrom="margin">
            <wp:align>center</wp:align>
          </wp:positionH>
          <wp:positionV relativeFrom="paragraph">
            <wp:posOffset>-293073</wp:posOffset>
          </wp:positionV>
          <wp:extent cx="3746697" cy="1031251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0A4239" w14:textId="3510E6B4" w:rsidR="000E7B6D" w:rsidRDefault="000E7B6D" w:rsidP="000468FB">
    <w:pPr>
      <w:pStyle w:val="En-tte"/>
      <w:ind w:firstLine="708"/>
    </w:pPr>
  </w:p>
  <w:p w14:paraId="13540E6A" w14:textId="20ADD29C" w:rsidR="000E7B6D" w:rsidRDefault="000E7B6D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A2"/>
    <w:rsid w:val="000468FB"/>
    <w:rsid w:val="00096222"/>
    <w:rsid w:val="000A3878"/>
    <w:rsid w:val="000D2FA2"/>
    <w:rsid w:val="000D65C8"/>
    <w:rsid w:val="000E021E"/>
    <w:rsid w:val="000E7B6D"/>
    <w:rsid w:val="000F5E37"/>
    <w:rsid w:val="00114258"/>
    <w:rsid w:val="001852BA"/>
    <w:rsid w:val="001D6C5E"/>
    <w:rsid w:val="001E09FD"/>
    <w:rsid w:val="00253622"/>
    <w:rsid w:val="002E0E43"/>
    <w:rsid w:val="002F7CA0"/>
    <w:rsid w:val="00364EF6"/>
    <w:rsid w:val="003E7B89"/>
    <w:rsid w:val="00442A78"/>
    <w:rsid w:val="00445F16"/>
    <w:rsid w:val="00483888"/>
    <w:rsid w:val="004F64FB"/>
    <w:rsid w:val="00536669"/>
    <w:rsid w:val="00563111"/>
    <w:rsid w:val="00583B33"/>
    <w:rsid w:val="005A462D"/>
    <w:rsid w:val="005B4B95"/>
    <w:rsid w:val="005B7C10"/>
    <w:rsid w:val="0061491E"/>
    <w:rsid w:val="00634DEA"/>
    <w:rsid w:val="00646DF8"/>
    <w:rsid w:val="00653CF7"/>
    <w:rsid w:val="006561B4"/>
    <w:rsid w:val="00673619"/>
    <w:rsid w:val="007418A8"/>
    <w:rsid w:val="00764D97"/>
    <w:rsid w:val="007721FE"/>
    <w:rsid w:val="007D2F9E"/>
    <w:rsid w:val="007D7F2B"/>
    <w:rsid w:val="007E34F8"/>
    <w:rsid w:val="007F4454"/>
    <w:rsid w:val="00884D67"/>
    <w:rsid w:val="00904F78"/>
    <w:rsid w:val="00925681"/>
    <w:rsid w:val="00954753"/>
    <w:rsid w:val="009904FD"/>
    <w:rsid w:val="00A2331D"/>
    <w:rsid w:val="00A4665A"/>
    <w:rsid w:val="00A94342"/>
    <w:rsid w:val="00A96F8D"/>
    <w:rsid w:val="00AE3C88"/>
    <w:rsid w:val="00B06A84"/>
    <w:rsid w:val="00B4148F"/>
    <w:rsid w:val="00B66FC9"/>
    <w:rsid w:val="00BC02CB"/>
    <w:rsid w:val="00BC688C"/>
    <w:rsid w:val="00BD7D28"/>
    <w:rsid w:val="00BF1C7E"/>
    <w:rsid w:val="00C2693C"/>
    <w:rsid w:val="00CB2916"/>
    <w:rsid w:val="00DA36E0"/>
    <w:rsid w:val="00DA5362"/>
    <w:rsid w:val="00E02B14"/>
    <w:rsid w:val="00E13135"/>
    <w:rsid w:val="00E57158"/>
    <w:rsid w:val="00E621D2"/>
    <w:rsid w:val="00EC4A7B"/>
    <w:rsid w:val="00F026FD"/>
    <w:rsid w:val="00F0376C"/>
    <w:rsid w:val="00F16AFD"/>
    <w:rsid w:val="00F368A8"/>
    <w:rsid w:val="00F503DE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123264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8">
    <w:name w:val="A8"/>
    <w:uiPriority w:val="99"/>
    <w:rsid w:val="007F4454"/>
    <w:rPr>
      <w:rFonts w:cs="Kelson Sans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3E7B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7B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7B89"/>
    <w:rPr>
      <w:rFonts w:ascii="Arial" w:eastAsia="Times New Roman" w:hAnsi="Arial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B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B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7B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7B8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34B1DF66A5C54BAA897C29EAEB0AFB" ma:contentTypeVersion="0" ma:contentTypeDescription="Crée un document." ma:contentTypeScope="" ma:versionID="93ac54693dacbde9f01b6007716524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99AD7-F1D9-44C6-A6B9-FA608E9B6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0F2DA4-8845-4378-8B46-041E85606A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1607B-D2B0-46D0-94AB-DBF0EB692B4B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FAE230-C0F6-4AAD-9B70-00840A91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GOULARD, Emma</cp:lastModifiedBy>
  <cp:revision>6</cp:revision>
  <dcterms:created xsi:type="dcterms:W3CDTF">2024-11-19T09:38:00Z</dcterms:created>
  <dcterms:modified xsi:type="dcterms:W3CDTF">2025-09-19T13:46:00Z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0x0101003934B1DF66A5C54BAA897C29EAEB0AFB</vt:lpwstr>
  </property>
</Properties>
</file>